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9D732" w14:textId="77777777" w:rsidR="00C13A69" w:rsidRDefault="00FF0F8A">
      <w:pPr>
        <w:spacing w:beforeLines="50" w:before="156" w:line="360" w:lineRule="auto"/>
        <w:jc w:val="center"/>
        <w:rPr>
          <w:rFonts w:ascii="微软雅黑" w:eastAsia="微软雅黑" w:hAnsi="微软雅黑"/>
          <w:b/>
          <w:bCs/>
          <w:sz w:val="36"/>
          <w:szCs w:val="40"/>
        </w:rPr>
      </w:pPr>
      <w:r>
        <w:rPr>
          <w:rFonts w:ascii="微软雅黑" w:eastAsia="微软雅黑" w:hAnsi="微软雅黑" w:hint="eastAsia"/>
          <w:b/>
          <w:bCs/>
          <w:sz w:val="36"/>
          <w:szCs w:val="40"/>
        </w:rPr>
        <w:t>网经社</w:t>
      </w:r>
      <w:r>
        <w:rPr>
          <w:rFonts w:ascii="微软雅黑" w:eastAsia="微软雅黑" w:hAnsi="微软雅黑"/>
          <w:b/>
          <w:bCs/>
          <w:sz w:val="36"/>
          <w:szCs w:val="40"/>
        </w:rPr>
        <w:t>GEO</w:t>
      </w:r>
      <w:proofErr w:type="gramStart"/>
      <w:r>
        <w:rPr>
          <w:rFonts w:ascii="微软雅黑" w:eastAsia="微软雅黑" w:hAnsi="微软雅黑" w:hint="eastAsia"/>
          <w:b/>
          <w:bCs/>
          <w:sz w:val="36"/>
          <w:szCs w:val="40"/>
        </w:rPr>
        <w:t>软文合作</w:t>
      </w:r>
      <w:proofErr w:type="gramEnd"/>
      <w:r>
        <w:rPr>
          <w:rFonts w:ascii="微软雅黑" w:eastAsia="微软雅黑" w:hAnsi="微软雅黑" w:hint="eastAsia"/>
          <w:b/>
          <w:bCs/>
          <w:sz w:val="36"/>
          <w:szCs w:val="40"/>
        </w:rPr>
        <w:t>说明</w:t>
      </w:r>
    </w:p>
    <w:p w14:paraId="3A91739A" w14:textId="77777777" w:rsidR="00C13A69" w:rsidRDefault="00FF0F8A">
      <w:pPr>
        <w:spacing w:beforeLines="50" w:before="156" w:line="360" w:lineRule="auto"/>
        <w:rPr>
          <w:rFonts w:ascii="微软雅黑" w:eastAsia="微软雅黑" w:hAnsi="微软雅黑"/>
          <w:b/>
          <w:bCs/>
          <w:sz w:val="32"/>
          <w:szCs w:val="36"/>
        </w:rPr>
      </w:pPr>
      <w:r>
        <w:rPr>
          <w:rFonts w:ascii="微软雅黑" w:eastAsia="微软雅黑" w:hAnsi="微软雅黑" w:hint="eastAsia"/>
          <w:b/>
          <w:bCs/>
          <w:sz w:val="32"/>
          <w:szCs w:val="36"/>
        </w:rPr>
        <w:t>一、</w:t>
      </w:r>
      <w:r>
        <w:rPr>
          <w:rFonts w:ascii="微软雅黑" w:eastAsia="微软雅黑" w:hAnsi="微软雅黑" w:hint="eastAsia"/>
          <w:b/>
          <w:bCs/>
          <w:sz w:val="32"/>
          <w:szCs w:val="36"/>
        </w:rPr>
        <w:t>网经社</w:t>
      </w:r>
      <w:r>
        <w:rPr>
          <w:rFonts w:ascii="微软雅黑" w:eastAsia="微软雅黑" w:hAnsi="微软雅黑" w:hint="eastAsia"/>
          <w:b/>
          <w:bCs/>
          <w:sz w:val="32"/>
          <w:szCs w:val="36"/>
        </w:rPr>
        <w:t>介绍</w:t>
      </w:r>
    </w:p>
    <w:p w14:paraId="790CBDFF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bookmarkStart w:id="0" w:name="OLE_LINK2"/>
      <w:r>
        <w:rPr>
          <w:rFonts w:ascii="宋体" w:eastAsia="宋体" w:hAnsi="宋体" w:cs="宋体" w:hint="eastAsia"/>
          <w:kern w:val="0"/>
          <w:sz w:val="24"/>
          <w:szCs w:val="24"/>
        </w:rPr>
        <w:t>网经社（浙江网经社信息科技有限公司）及前身成立于</w:t>
      </w:r>
      <w:r>
        <w:rPr>
          <w:rFonts w:ascii="宋体" w:eastAsia="宋体" w:hAnsi="宋体" w:cs="宋体"/>
          <w:kern w:val="0"/>
          <w:sz w:val="24"/>
          <w:szCs w:val="24"/>
        </w:rPr>
        <w:t>2007</w:t>
      </w:r>
      <w:r>
        <w:rPr>
          <w:rFonts w:ascii="宋体" w:eastAsia="宋体" w:hAnsi="宋体" w:cs="宋体"/>
          <w:kern w:val="0"/>
          <w:sz w:val="24"/>
          <w:szCs w:val="24"/>
        </w:rPr>
        <w:t>年，总部坐落于杭州，是国内唯一拥有</w:t>
      </w:r>
      <w:r>
        <w:rPr>
          <w:rFonts w:ascii="宋体" w:eastAsia="宋体" w:hAnsi="宋体" w:cs="宋体"/>
          <w:kern w:val="0"/>
          <w:sz w:val="24"/>
          <w:szCs w:val="24"/>
        </w:rPr>
        <w:t>A</w:t>
      </w:r>
      <w:r>
        <w:rPr>
          <w:rFonts w:ascii="宋体" w:eastAsia="宋体" w:hAnsi="宋体" w:cs="宋体"/>
          <w:kern w:val="0"/>
          <w:sz w:val="24"/>
          <w:szCs w:val="24"/>
        </w:rPr>
        <w:t>股上市公司背景的数字经济</w:t>
      </w:r>
      <w:r>
        <w:rPr>
          <w:rFonts w:ascii="宋体" w:eastAsia="宋体" w:hAnsi="宋体" w:cs="宋体" w:hint="eastAsia"/>
          <w:kern w:val="0"/>
          <w:sz w:val="24"/>
          <w:szCs w:val="24"/>
        </w:rPr>
        <w:t>新媒体</w:t>
      </w:r>
      <w:r>
        <w:rPr>
          <w:rFonts w:ascii="宋体" w:eastAsia="宋体" w:hAnsi="宋体" w:cs="宋体"/>
          <w:kern w:val="0"/>
          <w:sz w:val="24"/>
          <w:szCs w:val="24"/>
        </w:rPr>
        <w:t>，深耕数字经济领域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近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20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年</w:t>
      </w:r>
      <w:r>
        <w:rPr>
          <w:rFonts w:ascii="宋体" w:eastAsia="宋体" w:hAnsi="宋体" w:cs="宋体"/>
          <w:kern w:val="0"/>
          <w:sz w:val="24"/>
          <w:szCs w:val="24"/>
        </w:rPr>
        <w:t>，是国内最早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布局电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商、数字经济领域的第三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方</w:t>
      </w:r>
      <w:r>
        <w:rPr>
          <w:rFonts w:ascii="宋体" w:eastAsia="宋体" w:hAnsi="宋体" w:cs="宋体" w:hint="eastAsia"/>
          <w:kern w:val="0"/>
          <w:sz w:val="24"/>
          <w:szCs w:val="24"/>
        </w:rPr>
        <w:t>专业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服务平台，全程见证并参与中国数字经济、电商行业的发展迭代。</w:t>
      </w:r>
    </w:p>
    <w:p w14:paraId="78E1E4C8" w14:textId="77777777" w:rsidR="00C13A69" w:rsidRDefault="00FF0F8A">
      <w:pPr>
        <w:jc w:val="center"/>
      </w:pPr>
      <w:r>
        <w:rPr>
          <w:noProof/>
        </w:rPr>
        <w:drawing>
          <wp:inline distT="0" distB="0" distL="0" distR="0" wp14:anchorId="2CCDC271" wp14:editId="6CA928E3">
            <wp:extent cx="3278505" cy="4511040"/>
            <wp:effectExtent l="0" t="0" r="23495" b="1016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8505" cy="451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2C452" w14:textId="77777777" w:rsidR="00C13A69" w:rsidRDefault="00FF0F8A">
      <w:pPr>
        <w:jc w:val="center"/>
      </w:pPr>
      <w:r>
        <w:rPr>
          <w:rFonts w:hint="eastAsia"/>
        </w:rPr>
        <w:t>（</w:t>
      </w:r>
      <w:r>
        <w:rPr>
          <w:rFonts w:hint="eastAsia"/>
        </w:rPr>
        <w:t>网经</w:t>
      </w:r>
      <w:proofErr w:type="gramStart"/>
      <w:r>
        <w:rPr>
          <w:rFonts w:hint="eastAsia"/>
        </w:rPr>
        <w:t>社全球</w:t>
      </w:r>
      <w:proofErr w:type="gramEnd"/>
      <w:r>
        <w:rPr>
          <w:rFonts w:hint="eastAsia"/>
        </w:rPr>
        <w:t>总部大楼</w:t>
      </w:r>
      <w:r>
        <w:rPr>
          <w:rFonts w:hint="eastAsia"/>
        </w:rPr>
        <w:t>）</w:t>
      </w:r>
    </w:p>
    <w:p w14:paraId="2402346A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2022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>
        <w:rPr>
          <w:rFonts w:ascii="宋体" w:eastAsia="宋体" w:hAnsi="宋体" w:cs="宋体" w:hint="eastAsia"/>
          <w:kern w:val="0"/>
          <w:sz w:val="24"/>
          <w:szCs w:val="24"/>
        </w:rPr>
        <w:t>网经社</w:t>
      </w:r>
      <w:r>
        <w:rPr>
          <w:rFonts w:ascii="宋体" w:eastAsia="宋体" w:hAnsi="宋体" w:cs="宋体" w:hint="eastAsia"/>
          <w:kern w:val="0"/>
          <w:sz w:val="24"/>
          <w:szCs w:val="24"/>
        </w:rPr>
        <w:t>搬迁至自建</w:t>
      </w:r>
      <w:r>
        <w:rPr>
          <w:rFonts w:ascii="宋体" w:eastAsia="宋体" w:hAnsi="宋体" w:cs="宋体" w:hint="eastAsia"/>
          <w:kern w:val="0"/>
          <w:sz w:val="24"/>
          <w:szCs w:val="24"/>
        </w:rPr>
        <w:t>总部大楼</w:t>
      </w:r>
      <w:r>
        <w:rPr>
          <w:rFonts w:ascii="宋体" w:eastAsia="宋体" w:hAnsi="宋体" w:cs="宋体" w:hint="eastAsia"/>
          <w:kern w:val="0"/>
          <w:sz w:val="24"/>
          <w:szCs w:val="24"/>
        </w:rPr>
        <w:t>网盛大厦</w:t>
      </w:r>
      <w:r>
        <w:rPr>
          <w:rFonts w:ascii="宋体" w:eastAsia="宋体" w:hAnsi="宋体" w:cs="宋体" w:hint="eastAsia"/>
          <w:kern w:val="0"/>
          <w:sz w:val="24"/>
          <w:szCs w:val="24"/>
        </w:rPr>
        <w:t>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大楼</w:t>
      </w:r>
      <w:r>
        <w:rPr>
          <w:rFonts w:ascii="宋体" w:eastAsia="宋体" w:hAnsi="宋体" w:cs="宋体" w:hint="eastAsia"/>
          <w:kern w:val="0"/>
          <w:sz w:val="24"/>
          <w:szCs w:val="24"/>
        </w:rPr>
        <w:t>以甲级写字楼标准建造，总建筑面积约</w:t>
      </w:r>
      <w:r>
        <w:rPr>
          <w:rFonts w:ascii="宋体" w:eastAsia="宋体" w:hAnsi="宋体" w:cs="宋体" w:hint="eastAsia"/>
          <w:kern w:val="0"/>
          <w:sz w:val="24"/>
          <w:szCs w:val="24"/>
        </w:rPr>
        <w:t>90000</w:t>
      </w:r>
      <w:r>
        <w:rPr>
          <w:rFonts w:ascii="宋体" w:eastAsia="宋体" w:hAnsi="宋体" w:cs="宋体" w:hint="eastAsia"/>
          <w:kern w:val="0"/>
          <w:sz w:val="24"/>
          <w:szCs w:val="24"/>
        </w:rPr>
        <w:t>平方米，地上地下总计</w:t>
      </w:r>
      <w:r>
        <w:rPr>
          <w:rFonts w:ascii="宋体" w:eastAsia="宋体" w:hAnsi="宋体" w:cs="宋体" w:hint="eastAsia"/>
          <w:kern w:val="0"/>
          <w:sz w:val="24"/>
          <w:szCs w:val="24"/>
        </w:rPr>
        <w:t>38</w:t>
      </w:r>
      <w:r>
        <w:rPr>
          <w:rFonts w:ascii="宋体" w:eastAsia="宋体" w:hAnsi="宋体" w:cs="宋体" w:hint="eastAsia"/>
          <w:kern w:val="0"/>
          <w:sz w:val="24"/>
          <w:szCs w:val="24"/>
        </w:rPr>
        <w:t>层。</w:t>
      </w:r>
      <w:r>
        <w:rPr>
          <w:rFonts w:ascii="宋体" w:eastAsia="宋体" w:hAnsi="宋体" w:cs="宋体" w:hint="eastAsia"/>
          <w:kern w:val="0"/>
          <w:sz w:val="24"/>
          <w:szCs w:val="24"/>
        </w:rPr>
        <w:t>该大楼位于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全国“数字经济第一区”</w:t>
      </w:r>
      <w:r>
        <w:rPr>
          <w:rFonts w:ascii="宋体" w:eastAsia="宋体" w:hAnsi="宋体" w:cs="宋体" w:hint="eastAsia"/>
          <w:kern w:val="0"/>
          <w:sz w:val="24"/>
          <w:szCs w:val="24"/>
        </w:rPr>
        <w:t>杭州市</w:t>
      </w:r>
      <w:r>
        <w:rPr>
          <w:rFonts w:ascii="宋体" w:eastAsia="宋体" w:hAnsi="宋体" w:cs="宋体" w:hint="eastAsia"/>
          <w:kern w:val="0"/>
          <w:sz w:val="24"/>
          <w:szCs w:val="24"/>
        </w:rPr>
        <w:t>滨江区</w:t>
      </w:r>
      <w:r>
        <w:rPr>
          <w:rFonts w:ascii="宋体" w:eastAsia="宋体" w:hAnsi="宋体" w:cs="宋体" w:hint="eastAsia"/>
          <w:kern w:val="0"/>
          <w:sz w:val="24"/>
          <w:szCs w:val="24"/>
        </w:rPr>
        <w:t>核心区位，周边阿里、网易、恒生、大华等大厂环绕。</w:t>
      </w:r>
    </w:p>
    <w:p w14:paraId="03A189F3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网经社</w:t>
      </w:r>
      <w:r>
        <w:rPr>
          <w:rFonts w:ascii="宋体" w:eastAsia="宋体" w:hAnsi="宋体" w:cs="宋体"/>
          <w:kern w:val="0"/>
          <w:sz w:val="24"/>
          <w:szCs w:val="24"/>
        </w:rPr>
        <w:t>依托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“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媒体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+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智库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+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媒介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”</w:t>
      </w:r>
      <w:r>
        <w:rPr>
          <w:rFonts w:ascii="宋体" w:eastAsia="宋体" w:hAnsi="宋体" w:cs="宋体"/>
          <w:kern w:val="0"/>
          <w:sz w:val="24"/>
          <w:szCs w:val="24"/>
        </w:rPr>
        <w:t>三大核心战略定位，构建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起媒体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资讯中</w:t>
      </w:r>
      <w:r>
        <w:rPr>
          <w:rFonts w:ascii="宋体" w:eastAsia="宋体" w:hAnsi="宋体" w:cs="宋体"/>
          <w:kern w:val="0"/>
          <w:sz w:val="24"/>
          <w:szCs w:val="24"/>
        </w:rPr>
        <w:lastRenderedPageBreak/>
        <w:t>心、数据研究中心、资源连接中心三大核心体系，是行业公认的权威信源、智库机构与传播枢纽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14:paraId="6735CEAC" w14:textId="77777777" w:rsidR="00C13A69" w:rsidRDefault="00FF0F8A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noProof/>
          <w:kern w:val="0"/>
          <w:sz w:val="24"/>
          <w:szCs w:val="24"/>
        </w:rPr>
        <w:drawing>
          <wp:inline distT="0" distB="0" distL="114300" distR="114300" wp14:anchorId="30928361" wp14:editId="7FC6DDE7">
            <wp:extent cx="4773295" cy="3174365"/>
            <wp:effectExtent l="0" t="0" r="1905" b="635"/>
            <wp:docPr id="7" name="图片 7" descr="1767955325569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76795532556973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73295" cy="317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67A73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目前服务了阿里、京东、拼多多、抖音、快手、美团、滴滴出行、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携程等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上百家互联网头部企业。</w:t>
      </w:r>
    </w:p>
    <w:p w14:paraId="28D438B7" w14:textId="77777777" w:rsidR="00C13A69" w:rsidRDefault="00FF0F8A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noProof/>
          <w:kern w:val="0"/>
          <w:sz w:val="24"/>
          <w:szCs w:val="24"/>
        </w:rPr>
        <w:drawing>
          <wp:inline distT="0" distB="0" distL="114300" distR="114300" wp14:anchorId="0B3BD391" wp14:editId="6F9D644B">
            <wp:extent cx="4371975" cy="4118943"/>
            <wp:effectExtent l="0" t="0" r="0" b="0"/>
            <wp:docPr id="1" name="图片 1" descr="截屏2026-09-05 18.14.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截屏2026-09-05 18.14.5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72751" cy="4119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07B07" w14:textId="77777777" w:rsidR="00C13A69" w:rsidRDefault="00FF0F8A">
      <w:pPr>
        <w:spacing w:beforeLines="50" w:before="156" w:line="360" w:lineRule="auto"/>
        <w:rPr>
          <w:rFonts w:ascii="微软雅黑" w:eastAsia="微软雅黑" w:hAnsi="微软雅黑"/>
          <w:b/>
          <w:bCs/>
          <w:sz w:val="32"/>
          <w:szCs w:val="36"/>
        </w:rPr>
      </w:pPr>
      <w:r>
        <w:rPr>
          <w:rFonts w:ascii="微软雅黑" w:eastAsia="微软雅黑" w:hAnsi="微软雅黑" w:hint="eastAsia"/>
          <w:b/>
          <w:bCs/>
          <w:sz w:val="32"/>
          <w:szCs w:val="36"/>
        </w:rPr>
        <w:lastRenderedPageBreak/>
        <w:t>二、合作优势</w:t>
      </w:r>
    </w:p>
    <w:p w14:paraId="71CC9E5F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当下生成式</w:t>
      </w:r>
      <w:r>
        <w:rPr>
          <w:rFonts w:ascii="宋体" w:eastAsia="宋体" w:hAnsi="宋体" w:cs="宋体"/>
          <w:kern w:val="0"/>
          <w:sz w:val="24"/>
          <w:szCs w:val="24"/>
        </w:rPr>
        <w:t>AI</w:t>
      </w:r>
      <w:r>
        <w:rPr>
          <w:rFonts w:ascii="宋体" w:eastAsia="宋体" w:hAnsi="宋体" w:cs="宋体" w:hint="eastAsia"/>
          <w:kern w:val="0"/>
          <w:sz w:val="24"/>
          <w:szCs w:val="24"/>
        </w:rPr>
        <w:t>全面渗透搜索场景，</w:t>
      </w:r>
      <w:r>
        <w:rPr>
          <w:rFonts w:ascii="宋体" w:eastAsia="宋体" w:hAnsi="宋体" w:cs="宋体" w:hint="eastAsia"/>
          <w:kern w:val="0"/>
          <w:sz w:val="24"/>
          <w:szCs w:val="24"/>
        </w:rPr>
        <w:t>AI</w:t>
      </w:r>
      <w:r>
        <w:rPr>
          <w:rFonts w:ascii="宋体" w:eastAsia="宋体" w:hAnsi="宋体" w:cs="宋体" w:hint="eastAsia"/>
          <w:kern w:val="0"/>
          <w:sz w:val="24"/>
          <w:szCs w:val="24"/>
        </w:rPr>
        <w:t>问答、智能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搜索正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逐步成为用户获取信息的主要渠道，企业的宣传重点也从“如何被搜到”转向“如何被</w:t>
      </w:r>
      <w:r>
        <w:rPr>
          <w:rFonts w:ascii="宋体" w:eastAsia="宋体" w:hAnsi="宋体" w:cs="宋体" w:hint="eastAsia"/>
          <w:kern w:val="0"/>
          <w:sz w:val="24"/>
          <w:szCs w:val="24"/>
        </w:rPr>
        <w:t>AI</w:t>
      </w:r>
      <w:r>
        <w:rPr>
          <w:rFonts w:ascii="宋体" w:eastAsia="宋体" w:hAnsi="宋体" w:cs="宋体" w:hint="eastAsia"/>
          <w:kern w:val="0"/>
          <w:sz w:val="24"/>
          <w:szCs w:val="24"/>
        </w:rPr>
        <w:t>推荐和引用”。</w:t>
      </w:r>
    </w:p>
    <w:p w14:paraId="51E492D4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而</w:t>
      </w:r>
      <w:r>
        <w:rPr>
          <w:rFonts w:ascii="宋体" w:eastAsia="宋体" w:hAnsi="宋体" w:cs="宋体" w:hint="eastAsia"/>
          <w:kern w:val="0"/>
          <w:sz w:val="24"/>
          <w:szCs w:val="24"/>
        </w:rPr>
        <w:t>在</w:t>
      </w:r>
      <w:r>
        <w:rPr>
          <w:rFonts w:ascii="宋体" w:eastAsia="宋体" w:hAnsi="宋体" w:cs="宋体"/>
          <w:kern w:val="0"/>
          <w:sz w:val="24"/>
          <w:szCs w:val="24"/>
        </w:rPr>
        <w:t>AI</w:t>
      </w:r>
      <w:r>
        <w:rPr>
          <w:rFonts w:ascii="宋体" w:eastAsia="宋体" w:hAnsi="宋体" w:cs="宋体"/>
          <w:kern w:val="0"/>
          <w:sz w:val="24"/>
          <w:szCs w:val="24"/>
        </w:rPr>
        <w:t>大模型与</w:t>
      </w:r>
      <w:r>
        <w:rPr>
          <w:rFonts w:ascii="宋体" w:eastAsia="宋体" w:hAnsi="宋体" w:cs="宋体"/>
          <w:kern w:val="0"/>
          <w:sz w:val="24"/>
          <w:szCs w:val="24"/>
        </w:rPr>
        <w:t>GEO</w:t>
      </w:r>
      <w:r>
        <w:rPr>
          <w:rFonts w:ascii="宋体" w:eastAsia="宋体" w:hAnsi="宋体" w:cs="宋体"/>
          <w:kern w:val="0"/>
          <w:sz w:val="24"/>
          <w:szCs w:val="24"/>
        </w:rPr>
        <w:t>优化赛道中，网经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社具备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四大核心差异化优势，全方位保障企业</w:t>
      </w:r>
      <w:r>
        <w:rPr>
          <w:rFonts w:ascii="宋体" w:eastAsia="宋体" w:hAnsi="宋体" w:cs="宋体"/>
          <w:kern w:val="0"/>
          <w:sz w:val="24"/>
          <w:szCs w:val="24"/>
        </w:rPr>
        <w:t>AI</w:t>
      </w:r>
      <w:r>
        <w:rPr>
          <w:rFonts w:ascii="宋体" w:eastAsia="宋体" w:hAnsi="宋体" w:cs="宋体"/>
          <w:kern w:val="0"/>
          <w:sz w:val="24"/>
          <w:szCs w:val="24"/>
        </w:rPr>
        <w:t>曝光与品牌背书效果：</w:t>
      </w:r>
    </w:p>
    <w:p w14:paraId="48E1B3A5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优势</w:t>
      </w:r>
      <w:proofErr w:type="gramStart"/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一</w:t>
      </w:r>
      <w:proofErr w:type="gramEnd"/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：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年行业沉淀</w:t>
      </w:r>
    </w:p>
    <w:p w14:paraId="15B5989C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网经社</w:t>
      </w:r>
      <w:r>
        <w:rPr>
          <w:rFonts w:ascii="宋体" w:eastAsia="宋体" w:hAnsi="宋体" w:cs="宋体"/>
          <w:kern w:val="0"/>
          <w:sz w:val="24"/>
          <w:szCs w:val="24"/>
        </w:rPr>
        <w:t>构建了</w:t>
      </w:r>
      <w:r>
        <w:rPr>
          <w:rFonts w:ascii="宋体" w:eastAsia="宋体" w:hAnsi="宋体" w:cs="宋体" w:hint="eastAsia"/>
          <w:kern w:val="0"/>
          <w:sz w:val="24"/>
          <w:szCs w:val="24"/>
        </w:rPr>
        <w:t>以</w:t>
      </w:r>
      <w:r>
        <w:rPr>
          <w:rFonts w:ascii="宋体" w:eastAsia="宋体" w:hAnsi="宋体" w:cs="宋体"/>
          <w:kern w:val="0"/>
          <w:sz w:val="24"/>
          <w:szCs w:val="24"/>
        </w:rPr>
        <w:t>电商</w:t>
      </w:r>
      <w:r>
        <w:rPr>
          <w:rFonts w:ascii="宋体" w:eastAsia="宋体" w:hAnsi="宋体" w:cs="宋体" w:hint="eastAsia"/>
          <w:kern w:val="0"/>
          <w:sz w:val="24"/>
          <w:szCs w:val="24"/>
        </w:rPr>
        <w:t>为核心的数字经济“</w:t>
      </w:r>
      <w:r>
        <w:rPr>
          <w:rFonts w:ascii="宋体" w:eastAsia="宋体" w:hAnsi="宋体" w:cs="宋体"/>
          <w:kern w:val="0"/>
          <w:sz w:val="24"/>
          <w:szCs w:val="24"/>
        </w:rPr>
        <w:t>主阵地</w:t>
      </w:r>
      <w:r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/>
          <w:kern w:val="0"/>
          <w:sz w:val="24"/>
          <w:szCs w:val="24"/>
        </w:rPr>
        <w:t>，</w:t>
      </w:r>
      <w:r>
        <w:rPr>
          <w:rFonts w:ascii="宋体" w:eastAsia="宋体" w:hAnsi="宋体" w:cs="宋体" w:hint="eastAsia"/>
          <w:kern w:val="0"/>
          <w:sz w:val="24"/>
          <w:szCs w:val="24"/>
        </w:rPr>
        <w:t>网经社门户网站</w:t>
      </w:r>
      <w:r>
        <w:rPr>
          <w:rFonts w:ascii="宋体" w:eastAsia="宋体" w:hAnsi="宋体" w:cs="宋体"/>
          <w:kern w:val="0"/>
          <w:sz w:val="24"/>
          <w:szCs w:val="24"/>
        </w:rPr>
        <w:t>是数字经济领域</w:t>
      </w:r>
      <w:r>
        <w:rPr>
          <w:rFonts w:ascii="宋体" w:eastAsia="宋体" w:hAnsi="宋体" w:cs="宋体" w:hint="eastAsia"/>
          <w:kern w:val="0"/>
          <w:sz w:val="24"/>
          <w:szCs w:val="24"/>
        </w:rPr>
        <w:t>知名</w:t>
      </w:r>
      <w:r>
        <w:rPr>
          <w:rFonts w:ascii="宋体" w:eastAsia="宋体" w:hAnsi="宋体" w:cs="宋体"/>
          <w:kern w:val="0"/>
          <w:sz w:val="24"/>
          <w:szCs w:val="24"/>
        </w:rPr>
        <w:t>的信息源</w:t>
      </w:r>
      <w:r>
        <w:rPr>
          <w:rFonts w:ascii="宋体" w:eastAsia="宋体" w:hAnsi="宋体" w:cs="宋体" w:hint="eastAsia"/>
          <w:kern w:val="0"/>
          <w:sz w:val="24"/>
          <w:szCs w:val="24"/>
        </w:rPr>
        <w:t>，</w:t>
      </w:r>
      <w:r>
        <w:rPr>
          <w:rFonts w:ascii="宋体" w:eastAsia="宋体" w:hAnsi="宋体" w:cs="宋体" w:hint="eastAsia"/>
          <w:kern w:val="0"/>
          <w:sz w:val="24"/>
          <w:szCs w:val="24"/>
        </w:rPr>
        <w:t>拥有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近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个</w:t>
      </w:r>
      <w:r>
        <w:rPr>
          <w:rFonts w:ascii="宋体" w:eastAsia="宋体" w:hAnsi="宋体" w:cs="宋体" w:hint="eastAsia"/>
          <w:kern w:val="0"/>
          <w:sz w:val="24"/>
          <w:szCs w:val="24"/>
        </w:rPr>
        <w:t>垂直频道，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多类</w:t>
      </w:r>
      <w:r>
        <w:rPr>
          <w:rFonts w:ascii="宋体" w:eastAsia="宋体" w:hAnsi="宋体" w:cs="宋体" w:hint="eastAsia"/>
          <w:kern w:val="0"/>
          <w:sz w:val="24"/>
          <w:szCs w:val="24"/>
        </w:rPr>
        <w:t>原创内容。</w:t>
      </w:r>
    </w:p>
    <w:p w14:paraId="72AC6013" w14:textId="77777777" w:rsidR="00C13A69" w:rsidRDefault="00FF0F8A">
      <w:pPr>
        <w:spacing w:beforeLines="50" w:before="156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114300" distR="114300" wp14:anchorId="7EDBB17D" wp14:editId="4D350610">
            <wp:extent cx="5266690" cy="3294380"/>
            <wp:effectExtent l="0" t="0" r="16510" b="7620"/>
            <wp:docPr id="5" name="图片 5" descr="截屏2026-09-05 14.14.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截屏2026-09-05 14.14.4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EBD13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年发布</w:t>
      </w:r>
      <w:r>
        <w:rPr>
          <w:rFonts w:ascii="宋体" w:eastAsia="宋体" w:hAnsi="宋体" w:cs="宋体"/>
          <w:kern w:val="0"/>
          <w:sz w:val="24"/>
          <w:szCs w:val="24"/>
        </w:rPr>
        <w:t>10000+</w:t>
      </w:r>
      <w:r>
        <w:rPr>
          <w:rFonts w:ascii="宋体" w:eastAsia="宋体" w:hAnsi="宋体" w:cs="宋体"/>
          <w:kern w:val="0"/>
          <w:sz w:val="24"/>
          <w:szCs w:val="24"/>
        </w:rPr>
        <w:t>篇原创图文报道，累计发布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300000+</w:t>
      </w:r>
      <w:r>
        <w:rPr>
          <w:rFonts w:ascii="宋体" w:eastAsia="宋体" w:hAnsi="宋体" w:cs="宋体"/>
          <w:kern w:val="0"/>
          <w:sz w:val="24"/>
          <w:szCs w:val="24"/>
        </w:rPr>
        <w:t>原创内容</w:t>
      </w:r>
      <w:r>
        <w:rPr>
          <w:rFonts w:ascii="宋体" w:eastAsia="宋体" w:hAnsi="宋体" w:cs="宋体" w:hint="eastAsia"/>
          <w:kern w:val="0"/>
          <w:sz w:val="24"/>
          <w:szCs w:val="24"/>
        </w:rPr>
        <w:t>沉淀，</w:t>
      </w:r>
      <w:r>
        <w:rPr>
          <w:rFonts w:ascii="宋体" w:eastAsia="宋体" w:hAnsi="宋体" w:cs="宋体" w:hint="eastAsia"/>
          <w:kern w:val="0"/>
          <w:sz w:val="24"/>
          <w:szCs w:val="24"/>
        </w:rPr>
        <w:t>用户浏览量高。</w:t>
      </w:r>
      <w:r>
        <w:rPr>
          <w:rFonts w:ascii="宋体" w:eastAsia="宋体" w:hAnsi="宋体" w:cs="宋体" w:hint="eastAsia"/>
          <w:kern w:val="0"/>
          <w:sz w:val="24"/>
          <w:szCs w:val="24"/>
        </w:rPr>
        <w:t>为</w:t>
      </w:r>
      <w:r>
        <w:rPr>
          <w:rFonts w:ascii="宋体" w:eastAsia="宋体" w:hAnsi="宋体" w:cs="宋体"/>
          <w:kern w:val="0"/>
          <w:sz w:val="24"/>
          <w:szCs w:val="24"/>
        </w:rPr>
        <w:t xml:space="preserve"> SEO</w:t>
      </w:r>
      <w:r>
        <w:rPr>
          <w:rFonts w:ascii="宋体" w:eastAsia="宋体" w:hAnsi="宋体" w:cs="宋体"/>
          <w:kern w:val="0"/>
          <w:sz w:val="24"/>
          <w:szCs w:val="24"/>
        </w:rPr>
        <w:t>关键词</w:t>
      </w:r>
      <w:r>
        <w:rPr>
          <w:rFonts w:ascii="宋体" w:eastAsia="宋体" w:hAnsi="宋体" w:cs="宋体" w:hint="eastAsia"/>
          <w:kern w:val="0"/>
          <w:sz w:val="24"/>
          <w:szCs w:val="24"/>
        </w:rPr>
        <w:t>优化</w:t>
      </w:r>
      <w:r>
        <w:rPr>
          <w:rFonts w:ascii="宋体" w:eastAsia="宋体" w:hAnsi="宋体" w:cs="宋体"/>
          <w:kern w:val="0"/>
          <w:sz w:val="24"/>
          <w:szCs w:val="24"/>
        </w:rPr>
        <w:t>与</w:t>
      </w:r>
      <w:r>
        <w:rPr>
          <w:rFonts w:ascii="宋体" w:eastAsia="宋体" w:hAnsi="宋体" w:cs="宋体"/>
          <w:kern w:val="0"/>
          <w:sz w:val="24"/>
          <w:szCs w:val="24"/>
        </w:rPr>
        <w:t>GEO</w:t>
      </w:r>
      <w:r>
        <w:rPr>
          <w:rFonts w:ascii="宋体" w:eastAsia="宋体" w:hAnsi="宋体" w:cs="宋体"/>
          <w:kern w:val="0"/>
          <w:sz w:val="24"/>
          <w:szCs w:val="24"/>
        </w:rPr>
        <w:t>信源建设提供充足的内容载体。</w:t>
      </w:r>
    </w:p>
    <w:p w14:paraId="36D86BA1" w14:textId="77777777" w:rsidR="00C13A69" w:rsidRDefault="00C13A69">
      <w:pPr>
        <w:spacing w:beforeLines="50" w:before="156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14:paraId="27A5BE48" w14:textId="77777777" w:rsidR="00C13A69" w:rsidRDefault="00FF0F8A">
      <w:pPr>
        <w:spacing w:beforeLines="50" w:before="156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8"/>
        </w:rPr>
        <w:lastRenderedPageBreak/>
        <w:drawing>
          <wp:inline distT="0" distB="0" distL="114300" distR="114300" wp14:anchorId="0636852F" wp14:editId="74A008BB">
            <wp:extent cx="5262880" cy="1816735"/>
            <wp:effectExtent l="0" t="0" r="20320" b="12065"/>
            <wp:docPr id="8" name="图片 8" descr="截屏2026-09-05 14.22.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截屏2026-09-05 14.22.4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18BE0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优势二：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SEO/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GEO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收录好</w:t>
      </w:r>
    </w:p>
    <w:p w14:paraId="30DFE14C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在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PC </w:t>
      </w:r>
      <w:r>
        <w:rPr>
          <w:rFonts w:ascii="宋体" w:eastAsia="宋体" w:hAnsi="宋体" w:cs="宋体" w:hint="eastAsia"/>
          <w:kern w:val="0"/>
          <w:sz w:val="24"/>
          <w:szCs w:val="24"/>
        </w:rPr>
        <w:t>互联网与移动互联网时代，网经社网站在主流搜索引擎中拥有较高的站点权重与收录效率，是传统</w:t>
      </w:r>
      <w:r>
        <w:rPr>
          <w:rFonts w:ascii="宋体" w:eastAsia="宋体" w:hAnsi="宋体" w:cs="宋体" w:hint="eastAsia"/>
          <w:kern w:val="0"/>
          <w:sz w:val="24"/>
          <w:szCs w:val="24"/>
        </w:rPr>
        <w:t>SEO</w:t>
      </w:r>
      <w:r>
        <w:rPr>
          <w:rFonts w:ascii="宋体" w:eastAsia="宋体" w:hAnsi="宋体" w:cs="宋体" w:hint="eastAsia"/>
          <w:kern w:val="0"/>
          <w:sz w:val="24"/>
          <w:szCs w:val="24"/>
        </w:rPr>
        <w:t>优化的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优质合作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平台。</w:t>
      </w:r>
    </w:p>
    <w:p w14:paraId="17D3010B" w14:textId="77777777" w:rsidR="00C13A69" w:rsidRDefault="00FF0F8A">
      <w:pPr>
        <w:spacing w:beforeLines="50" w:before="156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noProof/>
          <w:kern w:val="0"/>
          <w:sz w:val="24"/>
          <w:szCs w:val="24"/>
        </w:rPr>
        <w:drawing>
          <wp:inline distT="0" distB="0" distL="114300" distR="114300" wp14:anchorId="3A7BD1AA" wp14:editId="3B27379B">
            <wp:extent cx="5273675" cy="3143250"/>
            <wp:effectExtent l="0" t="0" r="9525" b="6350"/>
            <wp:docPr id="9" name="图片 9" descr="截屏2026-09-05 14.31.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截屏2026-09-05 14.31.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BD412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进入</w:t>
      </w:r>
      <w:r>
        <w:rPr>
          <w:rFonts w:ascii="宋体" w:eastAsia="宋体" w:hAnsi="宋体" w:cs="宋体"/>
          <w:kern w:val="0"/>
          <w:sz w:val="24"/>
          <w:szCs w:val="24"/>
        </w:rPr>
        <w:t>AI</w:t>
      </w:r>
      <w:r>
        <w:rPr>
          <w:rFonts w:ascii="宋体" w:eastAsia="宋体" w:hAnsi="宋体" w:cs="宋体" w:hint="eastAsia"/>
          <w:kern w:val="0"/>
          <w:sz w:val="24"/>
          <w:szCs w:val="24"/>
        </w:rPr>
        <w:t>互联网时代，网经社凭借持续稳定的高质量原创内容输出，已成为各大主流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AI </w:t>
      </w:r>
      <w:r>
        <w:rPr>
          <w:rFonts w:ascii="宋体" w:eastAsia="宋体" w:hAnsi="宋体" w:cs="宋体" w:hint="eastAsia"/>
          <w:kern w:val="0"/>
          <w:sz w:val="24"/>
          <w:szCs w:val="24"/>
        </w:rPr>
        <w:t>大模型数字经济领域的核心训练语料来源与引用信源，具备天然的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GEO </w:t>
      </w:r>
      <w:r>
        <w:rPr>
          <w:rFonts w:ascii="宋体" w:eastAsia="宋体" w:hAnsi="宋体" w:cs="宋体" w:hint="eastAsia"/>
          <w:kern w:val="0"/>
          <w:sz w:val="24"/>
          <w:szCs w:val="24"/>
        </w:rPr>
        <w:t>优化基础与信源权重优势，企业发布的内容更易被</w:t>
      </w:r>
      <w:r>
        <w:rPr>
          <w:rFonts w:ascii="宋体" w:eastAsia="宋体" w:hAnsi="宋体" w:cs="宋体" w:hint="eastAsia"/>
          <w:kern w:val="0"/>
          <w:sz w:val="24"/>
          <w:szCs w:val="24"/>
        </w:rPr>
        <w:t>AI</w:t>
      </w:r>
      <w:r>
        <w:rPr>
          <w:rFonts w:ascii="宋体" w:eastAsia="宋体" w:hAnsi="宋体" w:cs="宋体" w:hint="eastAsia"/>
          <w:kern w:val="0"/>
          <w:sz w:val="24"/>
          <w:szCs w:val="24"/>
        </w:rPr>
        <w:t>大模型抓取、引用并在回答中优先呈现。</w:t>
      </w:r>
    </w:p>
    <w:p w14:paraId="50637E8B" w14:textId="77777777" w:rsidR="00C13A69" w:rsidRDefault="00FF0F8A">
      <w:pPr>
        <w:spacing w:beforeLines="50" w:before="156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</w:rPr>
        <w:lastRenderedPageBreak/>
        <w:drawing>
          <wp:inline distT="0" distB="0" distL="114300" distR="114300" wp14:anchorId="6A8D0EC5" wp14:editId="407C9720">
            <wp:extent cx="5271135" cy="3600450"/>
            <wp:effectExtent l="0" t="0" r="12065" b="635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A89B1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优势三：媒体矩阵丰富</w:t>
      </w:r>
    </w:p>
    <w:p w14:paraId="0D81140F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除主站</w:t>
      </w:r>
      <w:r>
        <w:rPr>
          <w:rFonts w:ascii="宋体" w:eastAsia="宋体" w:hAnsi="宋体" w:cs="宋体"/>
          <w:kern w:val="0"/>
          <w:sz w:val="24"/>
          <w:szCs w:val="24"/>
        </w:rPr>
        <w:t>WWW.100EC.CN</w:t>
      </w:r>
      <w:r>
        <w:rPr>
          <w:rFonts w:ascii="宋体" w:eastAsia="宋体" w:hAnsi="宋体" w:cs="宋体"/>
          <w:kern w:val="0"/>
          <w:sz w:val="24"/>
          <w:szCs w:val="24"/>
        </w:rPr>
        <w:t>外，</w:t>
      </w:r>
      <w:r>
        <w:rPr>
          <w:rFonts w:ascii="宋体" w:eastAsia="宋体" w:hAnsi="宋体" w:cs="宋体" w:hint="eastAsia"/>
          <w:kern w:val="0"/>
          <w:sz w:val="24"/>
          <w:szCs w:val="24"/>
        </w:rPr>
        <w:t>构建覆盖</w:t>
      </w:r>
      <w:proofErr w:type="gramStart"/>
      <w:r>
        <w:rPr>
          <w:rFonts w:ascii="宋体" w:eastAsia="宋体" w:hAnsi="宋体" w:cs="宋体"/>
          <w:b/>
          <w:bCs/>
          <w:kern w:val="0"/>
          <w:sz w:val="24"/>
          <w:szCs w:val="24"/>
        </w:rPr>
        <w:t>微信公众号</w:t>
      </w:r>
      <w:proofErr w:type="gramEnd"/>
      <w:r>
        <w:rPr>
          <w:rFonts w:ascii="宋体" w:eastAsia="宋体" w:hAnsi="宋体" w:cs="宋体"/>
          <w:b/>
          <w:bCs/>
          <w:kern w:val="0"/>
          <w:sz w:val="24"/>
          <w:szCs w:val="24"/>
        </w:rPr>
        <w:t>、微博、今日头条、百家号、网易号、</w:t>
      </w:r>
      <w:proofErr w:type="gramStart"/>
      <w:r>
        <w:rPr>
          <w:rFonts w:ascii="宋体" w:eastAsia="宋体" w:hAnsi="宋体" w:cs="宋体"/>
          <w:b/>
          <w:bCs/>
          <w:kern w:val="0"/>
          <w:sz w:val="24"/>
          <w:szCs w:val="24"/>
        </w:rPr>
        <w:t>搜狐号</w:t>
      </w:r>
      <w:r>
        <w:rPr>
          <w:rFonts w:ascii="宋体" w:eastAsia="宋体" w:hAnsi="宋体" w:cs="宋体"/>
          <w:kern w:val="0"/>
          <w:sz w:val="24"/>
          <w:szCs w:val="24"/>
        </w:rPr>
        <w:t>等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20+</w:t>
      </w:r>
      <w:r>
        <w:rPr>
          <w:rFonts w:ascii="宋体" w:eastAsia="宋体" w:hAnsi="宋体" w:cs="宋体"/>
          <w:kern w:val="0"/>
          <w:sz w:val="24"/>
          <w:szCs w:val="24"/>
        </w:rPr>
        <w:t>个平台全媒体矩阵，以及抖音、视频号等短视频平台，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年触达受众超</w:t>
      </w:r>
      <w:proofErr w:type="gramEnd"/>
      <w:r>
        <w:rPr>
          <w:rFonts w:ascii="宋体" w:eastAsia="宋体" w:hAnsi="宋体" w:cs="宋体"/>
          <w:b/>
          <w:bCs/>
          <w:kern w:val="0"/>
          <w:sz w:val="24"/>
          <w:szCs w:val="24"/>
        </w:rPr>
        <w:t>10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亿人次</w:t>
      </w:r>
      <w:r>
        <w:rPr>
          <w:rFonts w:ascii="宋体" w:eastAsia="宋体" w:hAnsi="宋体" w:cs="宋体" w:hint="eastAsia"/>
          <w:kern w:val="0"/>
          <w:sz w:val="24"/>
          <w:szCs w:val="24"/>
        </w:rPr>
        <w:t>，可为</w:t>
      </w:r>
      <w:r>
        <w:rPr>
          <w:rFonts w:ascii="宋体" w:eastAsia="宋体" w:hAnsi="宋体" w:cs="宋体"/>
          <w:kern w:val="0"/>
          <w:sz w:val="24"/>
          <w:szCs w:val="24"/>
        </w:rPr>
        <w:t>SEO</w:t>
      </w:r>
      <w:r>
        <w:rPr>
          <w:rFonts w:ascii="宋体" w:eastAsia="宋体" w:hAnsi="宋体" w:cs="宋体" w:hint="eastAsia"/>
          <w:kern w:val="0"/>
          <w:sz w:val="24"/>
          <w:szCs w:val="24"/>
        </w:rPr>
        <w:t>优化</w:t>
      </w:r>
      <w:r>
        <w:rPr>
          <w:rFonts w:ascii="宋体" w:eastAsia="宋体" w:hAnsi="宋体" w:cs="宋体"/>
          <w:kern w:val="0"/>
          <w:sz w:val="24"/>
          <w:szCs w:val="24"/>
        </w:rPr>
        <w:t>与</w:t>
      </w:r>
      <w:r>
        <w:rPr>
          <w:rFonts w:ascii="宋体" w:eastAsia="宋体" w:hAnsi="宋体" w:cs="宋体"/>
          <w:kern w:val="0"/>
          <w:sz w:val="24"/>
          <w:szCs w:val="24"/>
        </w:rPr>
        <w:t>GEO</w:t>
      </w:r>
      <w:r>
        <w:rPr>
          <w:rFonts w:ascii="宋体" w:eastAsia="宋体" w:hAnsi="宋体" w:cs="宋体"/>
          <w:kern w:val="0"/>
          <w:sz w:val="24"/>
          <w:szCs w:val="24"/>
        </w:rPr>
        <w:t>信源多平台扩散提供支撑。</w:t>
      </w:r>
    </w:p>
    <w:bookmarkEnd w:id="0"/>
    <w:p w14:paraId="2BEB453D" w14:textId="77777777" w:rsidR="00C13A69" w:rsidRDefault="00FF0F8A">
      <w:pPr>
        <w:numPr>
          <w:ilvl w:val="0"/>
          <w:numId w:val="1"/>
        </w:numPr>
        <w:spacing w:beforeLines="50" w:before="156" w:line="360" w:lineRule="auto"/>
        <w:rPr>
          <w:rFonts w:ascii="微软雅黑" w:eastAsia="微软雅黑" w:hAnsi="微软雅黑"/>
          <w:b/>
          <w:bCs/>
          <w:sz w:val="32"/>
          <w:szCs w:val="36"/>
        </w:rPr>
      </w:pPr>
      <w:r>
        <w:rPr>
          <w:rFonts w:ascii="微软雅黑" w:eastAsia="微软雅黑" w:hAnsi="微软雅黑" w:hint="eastAsia"/>
          <w:b/>
          <w:bCs/>
          <w:sz w:val="32"/>
          <w:szCs w:val="36"/>
        </w:rPr>
        <w:t>合作流程</w:t>
      </w:r>
    </w:p>
    <w:p w14:paraId="7BCBFB11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kern w:val="0"/>
          <w:sz w:val="24"/>
          <w:szCs w:val="24"/>
        </w:rPr>
        <w:t>网经社</w:t>
      </w:r>
      <w:r>
        <w:rPr>
          <w:rFonts w:ascii="宋体" w:eastAsia="宋体" w:hAnsi="宋体" w:cs="宋体"/>
          <w:kern w:val="0"/>
          <w:sz w:val="24"/>
          <w:szCs w:val="24"/>
        </w:rPr>
        <w:t xml:space="preserve"> GEO 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软文合作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，为企业提供从权限开通到内容发布、从优化指导到效果反馈的全流程服务，具体包含：</w:t>
      </w:r>
    </w:p>
    <w:p w14:paraId="5B6BA712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、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专属二级目录开通：</w:t>
      </w:r>
      <w:r>
        <w:rPr>
          <w:rFonts w:ascii="宋体" w:eastAsia="宋体" w:hAnsi="宋体" w:cs="宋体"/>
          <w:kern w:val="0"/>
          <w:sz w:val="24"/>
          <w:szCs w:val="24"/>
        </w:rPr>
        <w:t>为合作企业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开通网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经社站点专属二级目录，打造企业专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属内容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阵地；</w:t>
      </w:r>
    </w:p>
    <w:p w14:paraId="4BF54CF5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、</w:t>
      </w:r>
      <w:proofErr w:type="gramStart"/>
      <w:r>
        <w:rPr>
          <w:rFonts w:ascii="宋体" w:eastAsia="宋体" w:hAnsi="宋体" w:cs="宋体"/>
          <w:b/>
          <w:bCs/>
          <w:kern w:val="0"/>
          <w:sz w:val="24"/>
          <w:szCs w:val="24"/>
        </w:rPr>
        <w:t>软文发布</w:t>
      </w:r>
      <w:proofErr w:type="gramEnd"/>
      <w:r>
        <w:rPr>
          <w:rFonts w:ascii="宋体" w:eastAsia="宋体" w:hAnsi="宋体" w:cs="宋体"/>
          <w:b/>
          <w:bCs/>
          <w:kern w:val="0"/>
          <w:sz w:val="24"/>
          <w:szCs w:val="24"/>
        </w:rPr>
        <w:t>通道：</w:t>
      </w:r>
      <w:r>
        <w:rPr>
          <w:rFonts w:ascii="宋体" w:eastAsia="宋体" w:hAnsi="宋体" w:cs="宋体"/>
          <w:kern w:val="0"/>
          <w:sz w:val="24"/>
          <w:szCs w:val="24"/>
        </w:rPr>
        <w:t>提供独立发稿后台与账号权限，支持企业自主</w:t>
      </w:r>
      <w:proofErr w:type="gramStart"/>
      <w:r>
        <w:rPr>
          <w:rFonts w:ascii="宋体" w:eastAsia="宋体" w:hAnsi="宋体" w:cs="宋体"/>
          <w:kern w:val="0"/>
          <w:sz w:val="24"/>
          <w:szCs w:val="24"/>
        </w:rPr>
        <w:t>发布软文内容</w:t>
      </w:r>
      <w:proofErr w:type="gramEnd"/>
      <w:r>
        <w:rPr>
          <w:rFonts w:ascii="宋体" w:eastAsia="宋体" w:hAnsi="宋体" w:cs="宋体"/>
          <w:kern w:val="0"/>
          <w:sz w:val="24"/>
          <w:szCs w:val="24"/>
        </w:rPr>
        <w:t>，执行</w:t>
      </w:r>
      <w:r>
        <w:rPr>
          <w:rFonts w:ascii="宋体" w:eastAsia="宋体" w:hAnsi="宋体" w:cs="宋体"/>
          <w:kern w:val="0"/>
          <w:sz w:val="24"/>
          <w:szCs w:val="24"/>
        </w:rPr>
        <w:t xml:space="preserve"> “</w:t>
      </w:r>
      <w:r>
        <w:rPr>
          <w:rFonts w:ascii="宋体" w:eastAsia="宋体" w:hAnsi="宋体" w:cs="宋体"/>
          <w:kern w:val="0"/>
          <w:sz w:val="24"/>
          <w:szCs w:val="24"/>
        </w:rPr>
        <w:t>先发后审</w:t>
      </w:r>
      <w:r>
        <w:rPr>
          <w:rFonts w:ascii="宋体" w:eastAsia="宋体" w:hAnsi="宋体" w:cs="宋体"/>
          <w:kern w:val="0"/>
          <w:sz w:val="24"/>
          <w:szCs w:val="24"/>
        </w:rPr>
        <w:t xml:space="preserve">” </w:t>
      </w:r>
      <w:r>
        <w:rPr>
          <w:rFonts w:ascii="宋体" w:eastAsia="宋体" w:hAnsi="宋体" w:cs="宋体"/>
          <w:kern w:val="0"/>
          <w:sz w:val="24"/>
          <w:szCs w:val="24"/>
        </w:rPr>
        <w:t>机制；</w:t>
      </w:r>
    </w:p>
    <w:p w14:paraId="1C9630AB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微软雅黑" w:eastAsia="宋体" w:hAnsi="微软雅黑"/>
          <w:b/>
          <w:bCs/>
          <w:sz w:val="32"/>
          <w:szCs w:val="36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、</w:t>
      </w:r>
      <w:r>
        <w:rPr>
          <w:rFonts w:ascii="宋体" w:eastAsia="宋体" w:hAnsi="宋体" w:cs="宋体"/>
          <w:b/>
          <w:bCs/>
          <w:kern w:val="0"/>
          <w:sz w:val="24"/>
          <w:szCs w:val="24"/>
        </w:rPr>
        <w:t>站点运维保障：</w:t>
      </w:r>
      <w:r>
        <w:rPr>
          <w:rFonts w:ascii="宋体" w:eastAsia="宋体" w:hAnsi="宋体" w:cs="宋体"/>
          <w:kern w:val="0"/>
          <w:sz w:val="24"/>
          <w:szCs w:val="24"/>
        </w:rPr>
        <w:t>负责站点日常运维、技术保障与内容抽检，确保内容正常展示与收录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14:paraId="48D5C58B" w14:textId="77777777" w:rsidR="00C13A69" w:rsidRDefault="00FF0F8A">
      <w:pPr>
        <w:numPr>
          <w:ilvl w:val="0"/>
          <w:numId w:val="1"/>
        </w:numPr>
        <w:spacing w:beforeLines="50" w:before="156" w:line="360" w:lineRule="auto"/>
        <w:rPr>
          <w:rFonts w:ascii="微软雅黑" w:eastAsia="微软雅黑" w:hAnsi="微软雅黑"/>
          <w:b/>
          <w:bCs/>
          <w:sz w:val="32"/>
          <w:szCs w:val="36"/>
        </w:rPr>
      </w:pPr>
      <w:r>
        <w:rPr>
          <w:rFonts w:ascii="微软雅黑" w:eastAsia="微软雅黑" w:hAnsi="微软雅黑" w:hint="eastAsia"/>
          <w:b/>
          <w:bCs/>
          <w:sz w:val="32"/>
          <w:szCs w:val="36"/>
        </w:rPr>
        <w:lastRenderedPageBreak/>
        <w:t>合作流程</w:t>
      </w:r>
    </w:p>
    <w:p w14:paraId="4C0852E4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、合作洽谈</w:t>
      </w:r>
    </w:p>
    <w:p w14:paraId="7660D628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双方围绕合作形式、合作周期、合作金额、服务内容、双方权责等事项进行充分沟通，明确合作细节与客户需求，达成初步合作共识。</w:t>
      </w:r>
    </w:p>
    <w:p w14:paraId="7C04BADB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/>
          <w:b/>
          <w:bCs/>
          <w:sz w:val="24"/>
          <w:szCs w:val="28"/>
        </w:rPr>
        <w:t>2</w:t>
      </w:r>
      <w:r>
        <w:rPr>
          <w:rFonts w:ascii="宋体" w:eastAsia="宋体" w:hAnsi="宋体" w:hint="eastAsia"/>
          <w:b/>
          <w:bCs/>
          <w:sz w:val="24"/>
          <w:szCs w:val="28"/>
        </w:rPr>
        <w:t>、合作签署</w:t>
      </w:r>
    </w:p>
    <w:p w14:paraId="5C816D5A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网经社提供统一标准化合同模板（核心条款不予调整），合作方按需填写相关信息，双方盖章，邮寄（扫描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件具备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同等法律效力），合作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方打首款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，我方确认到账后开专票。</w:t>
      </w:r>
    </w:p>
    <w:p w14:paraId="6C4CF108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3</w:t>
      </w:r>
      <w:r>
        <w:rPr>
          <w:rFonts w:ascii="宋体" w:eastAsia="宋体" w:hAnsi="宋体" w:hint="eastAsia"/>
          <w:b/>
          <w:bCs/>
          <w:sz w:val="24"/>
          <w:szCs w:val="28"/>
        </w:rPr>
        <w:t>、建群对接</w:t>
      </w:r>
    </w:p>
    <w:p w14:paraId="5EC7A9DA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hint="eastAsia"/>
          <w:sz w:val="24"/>
          <w:szCs w:val="28"/>
        </w:rPr>
        <w:t>双方建立合作对接群【对方公司</w:t>
      </w:r>
      <w:r>
        <w:rPr>
          <w:rFonts w:ascii="宋体" w:eastAsia="宋体" w:hAnsi="宋体" w:hint="eastAsia"/>
          <w:sz w:val="24"/>
          <w:szCs w:val="28"/>
        </w:rPr>
        <w:t>简称</w:t>
      </w:r>
      <w:r>
        <w:rPr>
          <w:rFonts w:ascii="宋体" w:eastAsia="宋体" w:hAnsi="宋体" w:hint="eastAsia"/>
          <w:sz w:val="24"/>
          <w:szCs w:val="28"/>
        </w:rPr>
        <w:t>+</w:t>
      </w:r>
      <w:r>
        <w:rPr>
          <w:rFonts w:ascii="宋体" w:eastAsia="宋体" w:hAnsi="宋体" w:hint="eastAsia"/>
          <w:sz w:val="24"/>
          <w:szCs w:val="28"/>
        </w:rPr>
        <w:t>网经社</w:t>
      </w:r>
      <w:r>
        <w:rPr>
          <w:rFonts w:ascii="宋体" w:eastAsia="宋体" w:hAnsi="宋体"/>
          <w:sz w:val="24"/>
          <w:szCs w:val="28"/>
        </w:rPr>
        <w:t>GEO</w:t>
      </w:r>
      <w:r>
        <w:rPr>
          <w:rFonts w:ascii="宋体" w:eastAsia="宋体" w:hAnsi="宋体" w:hint="eastAsia"/>
          <w:sz w:val="24"/>
          <w:szCs w:val="28"/>
        </w:rPr>
        <w:t>合作】，邀请双方业务人员、技术人员以及其他相关人员入群</w:t>
      </w:r>
      <w:r>
        <w:rPr>
          <w:rFonts w:ascii="宋体" w:eastAsia="宋体" w:hAnsi="宋体" w:hint="eastAsia"/>
          <w:sz w:val="24"/>
          <w:szCs w:val="28"/>
        </w:rPr>
        <w:t>，</w:t>
      </w:r>
      <w:r>
        <w:rPr>
          <w:rFonts w:ascii="宋体" w:eastAsia="宋体" w:hAnsi="宋体" w:hint="eastAsia"/>
          <w:sz w:val="24"/>
          <w:szCs w:val="28"/>
        </w:rPr>
        <w:t>用于后续沟通</w:t>
      </w:r>
      <w:r>
        <w:rPr>
          <w:rFonts w:ascii="宋体" w:eastAsia="宋体" w:hAnsi="宋体" w:hint="eastAsia"/>
          <w:sz w:val="24"/>
          <w:szCs w:val="28"/>
        </w:rPr>
        <w:t>。</w:t>
      </w:r>
      <w:r>
        <w:rPr>
          <w:rFonts w:ascii="宋体" w:eastAsia="宋体" w:hAnsi="宋体" w:cs="宋体" w:hint="eastAsia"/>
          <w:kern w:val="0"/>
          <w:sz w:val="24"/>
          <w:szCs w:val="24"/>
        </w:rPr>
        <w:t>网经社提供发稿后台、</w:t>
      </w:r>
      <w:r>
        <w:rPr>
          <w:rFonts w:ascii="宋体" w:eastAsia="宋体" w:hAnsi="宋体" w:cs="宋体" w:hint="eastAsia"/>
          <w:kern w:val="0"/>
          <w:sz w:val="24"/>
          <w:szCs w:val="24"/>
        </w:rPr>
        <w:t>账号密码、</w:t>
      </w:r>
      <w:r>
        <w:rPr>
          <w:rFonts w:ascii="宋体" w:eastAsia="宋体" w:hAnsi="宋体" w:cs="宋体" w:hint="eastAsia"/>
          <w:kern w:val="0"/>
          <w:sz w:val="24"/>
          <w:szCs w:val="24"/>
        </w:rPr>
        <w:t>专属二级目录</w:t>
      </w:r>
      <w:r>
        <w:rPr>
          <w:rFonts w:ascii="宋体" w:eastAsia="宋体" w:hAnsi="宋体" w:cs="宋体" w:hint="eastAsia"/>
          <w:kern w:val="0"/>
          <w:sz w:val="24"/>
          <w:szCs w:val="24"/>
        </w:rPr>
        <w:t>并进行操作培训</w:t>
      </w:r>
      <w:r>
        <w:rPr>
          <w:rFonts w:ascii="宋体" w:eastAsia="宋体" w:hAnsi="宋体" w:cs="宋体" w:hint="eastAsia"/>
          <w:kern w:val="0"/>
          <w:sz w:val="24"/>
          <w:szCs w:val="24"/>
        </w:rPr>
        <w:t>，合作方</w:t>
      </w:r>
      <w:r>
        <w:rPr>
          <w:rFonts w:ascii="宋体" w:eastAsia="宋体" w:hAnsi="宋体" w:cs="宋体" w:hint="eastAsia"/>
          <w:kern w:val="0"/>
          <w:sz w:val="24"/>
          <w:szCs w:val="24"/>
        </w:rPr>
        <w:t>掌握后可</w:t>
      </w:r>
      <w:r>
        <w:rPr>
          <w:rFonts w:ascii="宋体" w:eastAsia="宋体" w:hAnsi="宋体" w:cs="宋体" w:hint="eastAsia"/>
          <w:kern w:val="0"/>
          <w:sz w:val="24"/>
          <w:szCs w:val="24"/>
        </w:rPr>
        <w:t>进行软发发布。</w:t>
      </w:r>
    </w:p>
    <w:p w14:paraId="2CCC0A68" w14:textId="77777777" w:rsidR="00C13A69" w:rsidRDefault="00FF0F8A">
      <w:pPr>
        <w:spacing w:beforeLines="50" w:before="156" w:line="360" w:lineRule="auto"/>
        <w:rPr>
          <w:rFonts w:ascii="微软雅黑" w:eastAsia="微软雅黑" w:hAnsi="微软雅黑"/>
          <w:b/>
          <w:bCs/>
          <w:sz w:val="32"/>
          <w:szCs w:val="36"/>
        </w:rPr>
      </w:pPr>
      <w:r>
        <w:rPr>
          <w:rFonts w:ascii="微软雅黑" w:eastAsia="微软雅黑" w:hAnsi="微软雅黑" w:hint="eastAsia"/>
          <w:b/>
          <w:bCs/>
          <w:sz w:val="32"/>
          <w:szCs w:val="36"/>
        </w:rPr>
        <w:t>五</w:t>
      </w:r>
      <w:r>
        <w:rPr>
          <w:rFonts w:ascii="微软雅黑" w:eastAsia="微软雅黑" w:hAnsi="微软雅黑" w:hint="eastAsia"/>
          <w:b/>
          <w:bCs/>
          <w:sz w:val="32"/>
          <w:szCs w:val="36"/>
        </w:rPr>
        <w:t>、常见</w:t>
      </w:r>
      <w:r>
        <w:rPr>
          <w:rFonts w:ascii="微软雅黑" w:eastAsia="微软雅黑" w:hAnsi="微软雅黑"/>
          <w:b/>
          <w:bCs/>
          <w:sz w:val="32"/>
          <w:szCs w:val="36"/>
        </w:rPr>
        <w:t xml:space="preserve"> Q&amp;A</w:t>
      </w:r>
    </w:p>
    <w:p w14:paraId="2AB7F513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8"/>
        </w:rPr>
      </w:pPr>
      <w:bookmarkStart w:id="1" w:name="OLE_LINK4"/>
      <w:r>
        <w:rPr>
          <w:rFonts w:ascii="宋体" w:eastAsia="宋体" w:hAnsi="宋体"/>
          <w:b/>
          <w:bCs/>
          <w:sz w:val="24"/>
          <w:szCs w:val="28"/>
        </w:rPr>
        <w:t>Q1</w:t>
      </w:r>
      <w:r>
        <w:rPr>
          <w:rFonts w:ascii="宋体" w:eastAsia="宋体" w:hAnsi="宋体" w:hint="eastAsia"/>
          <w:b/>
          <w:bCs/>
          <w:sz w:val="24"/>
          <w:szCs w:val="28"/>
        </w:rPr>
        <w:t>：合作费用</w:t>
      </w:r>
      <w:r>
        <w:rPr>
          <w:rFonts w:ascii="宋体" w:eastAsia="宋体" w:hAnsi="宋体" w:hint="eastAsia"/>
          <w:b/>
          <w:bCs/>
          <w:sz w:val="24"/>
          <w:szCs w:val="28"/>
        </w:rPr>
        <w:t>有哪些</w:t>
      </w:r>
      <w:r>
        <w:rPr>
          <w:rFonts w:ascii="宋体" w:eastAsia="宋体" w:hAnsi="宋体" w:hint="eastAsia"/>
          <w:b/>
          <w:bCs/>
          <w:sz w:val="24"/>
          <w:szCs w:val="28"/>
        </w:rPr>
        <w:t>？</w:t>
      </w:r>
    </w:p>
    <w:p w14:paraId="6E41A3B4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A</w:t>
      </w:r>
      <w:r>
        <w:rPr>
          <w:rFonts w:ascii="宋体" w:eastAsia="宋体" w:hAnsi="宋体"/>
          <w:sz w:val="24"/>
          <w:szCs w:val="28"/>
        </w:rPr>
        <w:t>：</w:t>
      </w:r>
      <w:r>
        <w:rPr>
          <w:rFonts w:ascii="宋体" w:eastAsia="宋体" w:hAnsi="宋体" w:hint="eastAsia"/>
          <w:sz w:val="24"/>
          <w:szCs w:val="28"/>
        </w:rPr>
        <w:t>本合同项</w:t>
      </w:r>
      <w:proofErr w:type="gramStart"/>
      <w:r>
        <w:rPr>
          <w:rFonts w:ascii="宋体" w:eastAsia="宋体" w:hAnsi="宋体" w:hint="eastAsia"/>
          <w:sz w:val="24"/>
          <w:szCs w:val="28"/>
        </w:rPr>
        <w:t>下费用</w:t>
      </w:r>
      <w:proofErr w:type="gramEnd"/>
      <w:r>
        <w:rPr>
          <w:rFonts w:ascii="宋体" w:eastAsia="宋体" w:hAnsi="宋体" w:hint="eastAsia"/>
          <w:sz w:val="24"/>
          <w:szCs w:val="28"/>
        </w:rPr>
        <w:t>包含</w:t>
      </w:r>
      <w:r>
        <w:rPr>
          <w:rFonts w:ascii="宋体" w:eastAsia="宋体" w:hAnsi="宋体" w:hint="eastAsia"/>
          <w:sz w:val="24"/>
          <w:szCs w:val="28"/>
        </w:rPr>
        <w:t>通道费、</w:t>
      </w:r>
      <w:r>
        <w:rPr>
          <w:rFonts w:ascii="宋体" w:eastAsia="宋体" w:hAnsi="宋体" w:hint="eastAsia"/>
          <w:sz w:val="24"/>
          <w:szCs w:val="28"/>
        </w:rPr>
        <w:t>保证金</w:t>
      </w:r>
      <w:r>
        <w:rPr>
          <w:rFonts w:ascii="宋体" w:eastAsia="宋体" w:hAnsi="宋体" w:hint="eastAsia"/>
          <w:sz w:val="24"/>
          <w:szCs w:val="28"/>
        </w:rPr>
        <w:t>、</w:t>
      </w:r>
      <w:r>
        <w:rPr>
          <w:rFonts w:ascii="宋体" w:eastAsia="宋体" w:hAnsi="宋体" w:hint="eastAsia"/>
          <w:sz w:val="24"/>
          <w:szCs w:val="28"/>
        </w:rPr>
        <w:t>内容发布费</w:t>
      </w:r>
      <w:r>
        <w:rPr>
          <w:rFonts w:ascii="宋体" w:eastAsia="宋体" w:hAnsi="宋体" w:hint="eastAsia"/>
          <w:sz w:val="24"/>
          <w:szCs w:val="28"/>
        </w:rPr>
        <w:t>以及数据存储费（非必需），实行全国统一报价。</w:t>
      </w:r>
    </w:p>
    <w:p w14:paraId="67322D5E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Q</w:t>
      </w:r>
      <w:r>
        <w:rPr>
          <w:rFonts w:ascii="宋体" w:eastAsia="宋体" w:hAnsi="宋体"/>
          <w:b/>
          <w:bCs/>
          <w:sz w:val="24"/>
          <w:szCs w:val="28"/>
        </w:rPr>
        <w:t>2</w:t>
      </w:r>
      <w:r>
        <w:rPr>
          <w:rFonts w:ascii="宋体" w:eastAsia="宋体" w:hAnsi="宋体"/>
          <w:b/>
          <w:bCs/>
          <w:sz w:val="24"/>
          <w:szCs w:val="28"/>
        </w:rPr>
        <w:t>：</w:t>
      </w:r>
      <w:r>
        <w:rPr>
          <w:rFonts w:ascii="宋体" w:eastAsia="宋体" w:hAnsi="宋体" w:cs="宋体"/>
          <w:b/>
          <w:bCs/>
          <w:kern w:val="0"/>
          <w:sz w:val="24"/>
          <w:szCs w:val="24"/>
          <w:lang w:bidi="ar"/>
        </w:rPr>
        <w:t>签订合同后多久可以开始发稿？</w:t>
      </w:r>
    </w:p>
    <w:p w14:paraId="0B036E75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A</w:t>
      </w:r>
      <w:r>
        <w:rPr>
          <w:rFonts w:ascii="宋体" w:eastAsia="宋体" w:hAnsi="宋体"/>
          <w:sz w:val="24"/>
          <w:szCs w:val="28"/>
        </w:rPr>
        <w:t>:</w:t>
      </w:r>
      <w:r>
        <w:rPr>
          <w:rFonts w:ascii="宋体" w:eastAsia="宋体" w:hAnsi="宋体" w:hint="eastAsia"/>
          <w:sz w:val="24"/>
          <w:szCs w:val="28"/>
        </w:rPr>
        <w:t>双方签订合同并盖章，贵</w:t>
      </w:r>
      <w:proofErr w:type="gramStart"/>
      <w:r>
        <w:rPr>
          <w:rFonts w:ascii="宋体" w:eastAsia="宋体" w:hAnsi="宋体" w:hint="eastAsia"/>
          <w:sz w:val="24"/>
          <w:szCs w:val="28"/>
        </w:rPr>
        <w:t>司支付</w:t>
      </w:r>
      <w:proofErr w:type="gramEnd"/>
      <w:r>
        <w:rPr>
          <w:rFonts w:ascii="宋体" w:eastAsia="宋体" w:hAnsi="宋体" w:hint="eastAsia"/>
          <w:sz w:val="24"/>
          <w:szCs w:val="28"/>
        </w:rPr>
        <w:t>首笔款项后</w:t>
      </w:r>
      <w:r>
        <w:rPr>
          <w:rFonts w:ascii="宋体" w:eastAsia="宋体" w:hAnsi="宋体" w:hint="eastAsia"/>
          <w:sz w:val="24"/>
          <w:szCs w:val="28"/>
        </w:rPr>
        <w:t>，</w:t>
      </w:r>
      <w:r>
        <w:rPr>
          <w:rFonts w:ascii="宋体" w:eastAsia="宋体" w:hAnsi="宋体" w:hint="eastAsia"/>
          <w:sz w:val="24"/>
          <w:szCs w:val="28"/>
        </w:rPr>
        <w:t>我方确认到账后</w:t>
      </w:r>
      <w:r>
        <w:rPr>
          <w:rFonts w:ascii="宋体" w:eastAsia="宋体" w:hAnsi="宋体" w:hint="eastAsia"/>
          <w:sz w:val="24"/>
          <w:szCs w:val="28"/>
        </w:rPr>
        <w:t>1</w:t>
      </w:r>
      <w:r>
        <w:rPr>
          <w:rFonts w:ascii="宋体" w:eastAsia="宋体" w:hAnsi="宋体" w:hint="eastAsia"/>
          <w:sz w:val="24"/>
          <w:szCs w:val="28"/>
        </w:rPr>
        <w:t>个工作日内完成账号开通与权限配置，配置完成后即可开始发稿。</w:t>
      </w:r>
    </w:p>
    <w:p w14:paraId="1DB122EC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Q</w:t>
      </w:r>
      <w:r>
        <w:rPr>
          <w:rFonts w:ascii="宋体" w:eastAsia="宋体" w:hAnsi="宋体"/>
          <w:b/>
          <w:bCs/>
          <w:sz w:val="24"/>
          <w:szCs w:val="28"/>
        </w:rPr>
        <w:t>3:</w:t>
      </w:r>
      <w:r>
        <w:rPr>
          <w:rFonts w:ascii="宋体" w:eastAsia="宋体" w:hAnsi="宋体" w:hint="eastAsia"/>
          <w:b/>
          <w:bCs/>
          <w:sz w:val="24"/>
          <w:szCs w:val="28"/>
        </w:rPr>
        <w:t>内容上线后，网经社负责做内容审核吗？</w:t>
      </w:r>
      <w:bookmarkStart w:id="2" w:name="OLE_LINK5"/>
      <w:bookmarkEnd w:id="1"/>
    </w:p>
    <w:p w14:paraId="2F9575DA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b/>
          <w:bCs/>
          <w:sz w:val="24"/>
          <w:szCs w:val="28"/>
        </w:rPr>
        <w:t>A</w:t>
      </w:r>
      <w:r>
        <w:rPr>
          <w:rFonts w:ascii="宋体" w:eastAsia="宋体" w:hAnsi="宋体"/>
          <w:b/>
          <w:bCs/>
          <w:sz w:val="24"/>
          <w:szCs w:val="28"/>
        </w:rPr>
        <w:t>：</w:t>
      </w:r>
      <w:bookmarkEnd w:id="2"/>
      <w:r>
        <w:rPr>
          <w:rFonts w:ascii="宋体" w:eastAsia="宋体" w:hAnsi="宋体"/>
          <w:sz w:val="24"/>
          <w:szCs w:val="28"/>
        </w:rPr>
        <w:t>执行</w:t>
      </w:r>
      <w:r>
        <w:rPr>
          <w:rFonts w:ascii="宋体" w:eastAsia="宋体" w:hAnsi="宋体" w:hint="eastAsia"/>
          <w:sz w:val="24"/>
          <w:szCs w:val="28"/>
        </w:rPr>
        <w:t>“</w:t>
      </w:r>
      <w:r>
        <w:rPr>
          <w:rFonts w:ascii="宋体" w:eastAsia="宋体" w:hAnsi="宋体" w:hint="eastAsia"/>
          <w:sz w:val="24"/>
          <w:szCs w:val="28"/>
        </w:rPr>
        <w:t>先发后审</w:t>
      </w:r>
      <w:r>
        <w:rPr>
          <w:rFonts w:ascii="宋体" w:eastAsia="宋体" w:hAnsi="宋体" w:hint="eastAsia"/>
          <w:sz w:val="24"/>
          <w:szCs w:val="28"/>
        </w:rPr>
        <w:t>”</w:t>
      </w:r>
      <w:r>
        <w:rPr>
          <w:rFonts w:ascii="宋体" w:eastAsia="宋体" w:hAnsi="宋体" w:hint="eastAsia"/>
          <w:sz w:val="24"/>
          <w:szCs w:val="28"/>
        </w:rPr>
        <w:t>原则</w:t>
      </w:r>
      <w:r>
        <w:rPr>
          <w:rFonts w:ascii="宋体" w:eastAsia="宋体" w:hAnsi="宋体"/>
          <w:sz w:val="24"/>
          <w:szCs w:val="28"/>
        </w:rPr>
        <w:t>。内容的合</w:t>
      </w:r>
      <w:proofErr w:type="gramStart"/>
      <w:r>
        <w:rPr>
          <w:rFonts w:ascii="宋体" w:eastAsia="宋体" w:hAnsi="宋体"/>
          <w:sz w:val="24"/>
          <w:szCs w:val="28"/>
        </w:rPr>
        <w:t>规</w:t>
      </w:r>
      <w:proofErr w:type="gramEnd"/>
      <w:r>
        <w:rPr>
          <w:rFonts w:ascii="宋体" w:eastAsia="宋体" w:hAnsi="宋体"/>
          <w:sz w:val="24"/>
          <w:szCs w:val="28"/>
        </w:rPr>
        <w:t>第一责任人是贵司，发布前务必自行审核内容合法</w:t>
      </w:r>
      <w:r>
        <w:rPr>
          <w:rFonts w:ascii="宋体" w:eastAsia="宋体" w:hAnsi="宋体" w:hint="eastAsia"/>
          <w:sz w:val="24"/>
          <w:szCs w:val="28"/>
        </w:rPr>
        <w:t>合规</w:t>
      </w:r>
      <w:r>
        <w:rPr>
          <w:rFonts w:ascii="宋体" w:eastAsia="宋体" w:hAnsi="宋体"/>
          <w:sz w:val="24"/>
          <w:szCs w:val="28"/>
        </w:rPr>
        <w:t>性</w:t>
      </w:r>
      <w:r>
        <w:rPr>
          <w:rFonts w:ascii="宋体" w:eastAsia="宋体" w:hAnsi="宋体" w:hint="eastAsia"/>
          <w:sz w:val="24"/>
          <w:szCs w:val="28"/>
        </w:rPr>
        <w:t>，</w:t>
      </w:r>
      <w:r>
        <w:rPr>
          <w:rFonts w:ascii="宋体" w:eastAsia="宋体" w:hAnsi="宋体" w:hint="eastAsia"/>
          <w:sz w:val="24"/>
          <w:szCs w:val="28"/>
        </w:rPr>
        <w:t>并符合商业道德</w:t>
      </w:r>
      <w:r>
        <w:rPr>
          <w:rFonts w:ascii="宋体" w:eastAsia="宋体" w:hAnsi="宋体"/>
          <w:sz w:val="24"/>
          <w:szCs w:val="28"/>
        </w:rPr>
        <w:t>。我方抽检发现问题会通知整改，无法做到对每一篇稿件发布前逐一审核。</w:t>
      </w:r>
    </w:p>
    <w:p w14:paraId="13D6F5EE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/>
          <w:b/>
          <w:bCs/>
          <w:sz w:val="24"/>
          <w:szCs w:val="28"/>
        </w:rPr>
        <w:t>Q4</w:t>
      </w:r>
      <w:r>
        <w:rPr>
          <w:rFonts w:ascii="宋体" w:eastAsia="宋体" w:hAnsi="宋体"/>
          <w:b/>
          <w:bCs/>
          <w:sz w:val="24"/>
          <w:szCs w:val="28"/>
        </w:rPr>
        <w:t>：二级目录可以添加</w:t>
      </w:r>
      <w:r>
        <w:rPr>
          <w:rFonts w:ascii="宋体" w:eastAsia="宋体" w:hAnsi="宋体" w:hint="eastAsia"/>
          <w:b/>
          <w:bCs/>
          <w:sz w:val="24"/>
          <w:szCs w:val="28"/>
        </w:rPr>
        <w:t>联系方式以及</w:t>
      </w:r>
      <w:r>
        <w:rPr>
          <w:rFonts w:ascii="宋体" w:eastAsia="宋体" w:hAnsi="宋体"/>
          <w:b/>
          <w:bCs/>
          <w:sz w:val="24"/>
          <w:szCs w:val="28"/>
        </w:rPr>
        <w:t>友情链接、外部链接吗？</w:t>
      </w:r>
    </w:p>
    <w:p w14:paraId="38A554BF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b/>
          <w:bCs/>
          <w:sz w:val="24"/>
          <w:szCs w:val="28"/>
        </w:rPr>
        <w:lastRenderedPageBreak/>
        <w:t>A</w:t>
      </w:r>
      <w:r>
        <w:rPr>
          <w:rFonts w:ascii="宋体" w:eastAsia="宋体" w:hAnsi="宋体"/>
          <w:b/>
          <w:bCs/>
          <w:sz w:val="24"/>
          <w:szCs w:val="28"/>
        </w:rPr>
        <w:t>：</w:t>
      </w:r>
      <w:r>
        <w:rPr>
          <w:rFonts w:ascii="宋体" w:eastAsia="宋体" w:hAnsi="宋体" w:hint="eastAsia"/>
          <w:sz w:val="24"/>
          <w:szCs w:val="28"/>
        </w:rPr>
        <w:t>可以添加联系方式，但</w:t>
      </w:r>
      <w:r>
        <w:rPr>
          <w:rFonts w:ascii="宋体" w:eastAsia="宋体" w:hAnsi="宋体"/>
          <w:sz w:val="24"/>
          <w:szCs w:val="28"/>
        </w:rPr>
        <w:t>不可以私自添加违规友链、黑链、垃圾外链。所有</w:t>
      </w:r>
      <w:proofErr w:type="gramStart"/>
      <w:r>
        <w:rPr>
          <w:rFonts w:ascii="宋体" w:eastAsia="宋体" w:hAnsi="宋体"/>
          <w:sz w:val="24"/>
          <w:szCs w:val="28"/>
        </w:rPr>
        <w:t>外链建议</w:t>
      </w:r>
      <w:proofErr w:type="gramEnd"/>
      <w:r>
        <w:rPr>
          <w:rFonts w:ascii="宋体" w:eastAsia="宋体" w:hAnsi="宋体"/>
          <w:sz w:val="24"/>
          <w:szCs w:val="28"/>
        </w:rPr>
        <w:t>提前同步我方对接人员，我方会定期巡检</w:t>
      </w:r>
      <w:proofErr w:type="gramStart"/>
      <w:r>
        <w:rPr>
          <w:rFonts w:ascii="宋体" w:eastAsia="宋体" w:hAnsi="宋体"/>
          <w:sz w:val="24"/>
          <w:szCs w:val="28"/>
        </w:rPr>
        <w:t>站点外链情况</w:t>
      </w:r>
      <w:proofErr w:type="gramEnd"/>
      <w:r>
        <w:rPr>
          <w:rFonts w:ascii="宋体" w:eastAsia="宋体" w:hAnsi="宋体"/>
          <w:sz w:val="24"/>
          <w:szCs w:val="28"/>
        </w:rPr>
        <w:t>，一旦发现违规外链，将要求删除整改，情节严重直接终止合作。</w:t>
      </w:r>
    </w:p>
    <w:p w14:paraId="39B10073" w14:textId="77777777" w:rsidR="00C13A69" w:rsidRDefault="00FF0F8A">
      <w:pPr>
        <w:spacing w:beforeLines="50" w:before="156" w:line="360" w:lineRule="auto"/>
        <w:ind w:firstLineChars="200" w:firstLine="482"/>
        <w:jc w:val="left"/>
        <w:rPr>
          <w:rStyle w:val="a8"/>
          <w:rFonts w:ascii="宋体" w:eastAsia="宋体" w:hAnsi="宋体" w:cs="宋体"/>
          <w:kern w:val="0"/>
          <w:sz w:val="24"/>
          <w:szCs w:val="24"/>
          <w:lang w:bidi="ar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Q5:</w:t>
      </w:r>
      <w:r>
        <w:rPr>
          <w:rStyle w:val="a8"/>
          <w:rFonts w:ascii="宋体" w:eastAsia="宋体" w:hAnsi="宋体" w:cs="宋体"/>
          <w:kern w:val="0"/>
          <w:sz w:val="24"/>
          <w:szCs w:val="24"/>
          <w:lang w:bidi="ar"/>
        </w:rPr>
        <w:t>内容发布后，多久能被</w:t>
      </w:r>
      <w:r>
        <w:rPr>
          <w:rStyle w:val="a8"/>
          <w:rFonts w:ascii="宋体" w:eastAsia="宋体" w:hAnsi="宋体" w:cs="宋体"/>
          <w:kern w:val="0"/>
          <w:sz w:val="24"/>
          <w:szCs w:val="24"/>
          <w:lang w:bidi="ar"/>
        </w:rPr>
        <w:t xml:space="preserve"> AI </w:t>
      </w:r>
      <w:r>
        <w:rPr>
          <w:rStyle w:val="a8"/>
          <w:rFonts w:ascii="宋体" w:eastAsia="宋体" w:hAnsi="宋体" w:cs="宋体"/>
          <w:kern w:val="0"/>
          <w:sz w:val="24"/>
          <w:szCs w:val="24"/>
          <w:lang w:bidi="ar"/>
        </w:rPr>
        <w:t>大模型引用？</w:t>
      </w:r>
    </w:p>
    <w:p w14:paraId="566B062E" w14:textId="77777777" w:rsidR="00C13A69" w:rsidRDefault="00FF0F8A">
      <w:pPr>
        <w:spacing w:beforeLines="50" w:before="156" w:line="360" w:lineRule="auto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cs="宋体"/>
          <w:kern w:val="0"/>
          <w:sz w:val="24"/>
          <w:szCs w:val="24"/>
          <w:lang w:bidi="ar"/>
        </w:rPr>
        <w:t>A</w:t>
      </w:r>
      <w:r>
        <w:rPr>
          <w:rFonts w:ascii="宋体" w:eastAsia="宋体" w:hAnsi="宋体" w:cs="宋体"/>
          <w:kern w:val="0"/>
          <w:sz w:val="24"/>
          <w:szCs w:val="24"/>
          <w:lang w:bidi="ar"/>
        </w:rPr>
        <w:t>：</w:t>
      </w:r>
      <w:r>
        <w:rPr>
          <w:rFonts w:ascii="宋体" w:eastAsia="宋体" w:hAnsi="宋体" w:cs="宋体"/>
          <w:kern w:val="0"/>
          <w:sz w:val="24"/>
          <w:szCs w:val="24"/>
          <w:lang w:bidi="ar"/>
        </w:rPr>
        <w:t xml:space="preserve">AI </w:t>
      </w:r>
      <w:r>
        <w:rPr>
          <w:rFonts w:ascii="宋体" w:eastAsia="宋体" w:hAnsi="宋体" w:cs="宋体"/>
          <w:kern w:val="0"/>
          <w:sz w:val="24"/>
          <w:szCs w:val="24"/>
          <w:lang w:bidi="ar"/>
        </w:rPr>
        <w:t>大模型的抓取与引用周期受模型更新频率、内容质量、关键词匹配度等多重因素影响，通常优质内容在发布后</w:t>
      </w:r>
      <w:r>
        <w:rPr>
          <w:rFonts w:ascii="宋体" w:eastAsia="宋体" w:hAnsi="宋体" w:cs="宋体" w:hint="eastAsia"/>
          <w:kern w:val="0"/>
          <w:sz w:val="24"/>
          <w:szCs w:val="24"/>
          <w:lang w:bidi="ar"/>
        </w:rPr>
        <w:t>一周左右</w:t>
      </w:r>
      <w:r>
        <w:rPr>
          <w:rFonts w:ascii="宋体" w:eastAsia="宋体" w:hAnsi="宋体" w:cs="宋体"/>
          <w:kern w:val="0"/>
          <w:sz w:val="24"/>
          <w:szCs w:val="24"/>
          <w:lang w:bidi="ar"/>
        </w:rPr>
        <w:t>内会逐步被主流大模型收录引用，持续发布高质量内容可显著提升引用效率与曝光量级。</w:t>
      </w:r>
    </w:p>
    <w:p w14:paraId="62D8FAB6" w14:textId="77777777" w:rsidR="00C13A69" w:rsidRDefault="00FF0F8A">
      <w:pPr>
        <w:spacing w:beforeLines="50" w:before="156" w:line="360" w:lineRule="auto"/>
        <w:rPr>
          <w:rFonts w:ascii="微软雅黑" w:eastAsia="微软雅黑" w:hAnsi="微软雅黑"/>
          <w:b/>
          <w:bCs/>
          <w:sz w:val="32"/>
          <w:szCs w:val="36"/>
        </w:rPr>
      </w:pPr>
      <w:r>
        <w:rPr>
          <w:rFonts w:ascii="微软雅黑" w:eastAsia="微软雅黑" w:hAnsi="微软雅黑" w:hint="eastAsia"/>
          <w:b/>
          <w:bCs/>
          <w:sz w:val="32"/>
          <w:szCs w:val="36"/>
        </w:rPr>
        <w:t>三、联系我们</w:t>
      </w:r>
    </w:p>
    <w:p w14:paraId="3916F674" w14:textId="77777777" w:rsidR="00C13A69" w:rsidRDefault="00FF0F8A">
      <w:pPr>
        <w:pStyle w:val="a9"/>
        <w:numPr>
          <w:ilvl w:val="0"/>
          <w:numId w:val="2"/>
        </w:numPr>
        <w:spacing w:beforeLines="50" w:before="156" w:line="360" w:lineRule="auto"/>
        <w:ind w:left="0" w:firstLineChars="0" w:firstLine="0"/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商务联系</w:t>
      </w:r>
    </w:p>
    <w:p w14:paraId="40F98DEB" w14:textId="77777777" w:rsidR="00C13A69" w:rsidRDefault="00FF0F8A">
      <w:pPr>
        <w:pStyle w:val="a9"/>
        <w:spacing w:beforeLines="50" w:before="156" w:line="360" w:lineRule="auto"/>
        <w:ind w:left="840" w:firstLineChars="0" w:firstLine="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姓</w:t>
      </w:r>
      <w:r>
        <w:rPr>
          <w:rFonts w:ascii="宋体" w:eastAsia="宋体" w:hAnsi="宋体" w:hint="eastAsia"/>
          <w:sz w:val="24"/>
          <w:szCs w:val="28"/>
        </w:rPr>
        <w:t xml:space="preserve"> </w:t>
      </w:r>
      <w:r>
        <w:rPr>
          <w:rFonts w:ascii="宋体" w:eastAsia="宋体" w:hAnsi="宋体"/>
          <w:sz w:val="24"/>
          <w:szCs w:val="28"/>
        </w:rPr>
        <w:t xml:space="preserve">   </w:t>
      </w:r>
      <w:r>
        <w:rPr>
          <w:rFonts w:ascii="宋体" w:eastAsia="宋体" w:hAnsi="宋体" w:hint="eastAsia"/>
          <w:sz w:val="24"/>
          <w:szCs w:val="28"/>
        </w:rPr>
        <w:t>名：陈礼腾</w:t>
      </w:r>
    </w:p>
    <w:p w14:paraId="40C638AD" w14:textId="77777777" w:rsidR="00C13A69" w:rsidRDefault="00FF0F8A">
      <w:pPr>
        <w:pStyle w:val="a9"/>
        <w:spacing w:beforeLines="50" w:before="156" w:line="360" w:lineRule="auto"/>
        <w:ind w:left="840" w:firstLineChars="0" w:firstLine="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联系方式：</w:t>
      </w:r>
      <w:r>
        <w:rPr>
          <w:rFonts w:ascii="宋体" w:eastAsia="宋体" w:hAnsi="宋体" w:hint="eastAsia"/>
          <w:sz w:val="24"/>
          <w:szCs w:val="28"/>
        </w:rPr>
        <w:t>1</w:t>
      </w:r>
      <w:r>
        <w:rPr>
          <w:rFonts w:ascii="宋体" w:eastAsia="宋体" w:hAnsi="宋体"/>
          <w:sz w:val="24"/>
          <w:szCs w:val="28"/>
        </w:rPr>
        <w:t>5168211391</w:t>
      </w:r>
      <w:r>
        <w:rPr>
          <w:rFonts w:ascii="宋体" w:eastAsia="宋体" w:hAnsi="宋体" w:hint="eastAsia"/>
          <w:sz w:val="24"/>
          <w:szCs w:val="28"/>
        </w:rPr>
        <w:t>（微信）</w:t>
      </w:r>
    </w:p>
    <w:p w14:paraId="0F79298E" w14:textId="77777777" w:rsidR="00C13A69" w:rsidRDefault="00FF0F8A">
      <w:pPr>
        <w:pStyle w:val="a9"/>
        <w:numPr>
          <w:ilvl w:val="0"/>
          <w:numId w:val="2"/>
        </w:numPr>
        <w:spacing w:beforeLines="50" w:before="156" w:line="360" w:lineRule="auto"/>
        <w:ind w:left="0" w:firstLineChars="0" w:firstLine="0"/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技术对接</w:t>
      </w:r>
    </w:p>
    <w:p w14:paraId="363BE4DC" w14:textId="77777777" w:rsidR="00C13A69" w:rsidRDefault="00FF0F8A">
      <w:pPr>
        <w:pStyle w:val="a9"/>
        <w:spacing w:beforeLines="50" w:before="156" w:line="360" w:lineRule="auto"/>
        <w:ind w:left="840" w:firstLineChars="0" w:firstLine="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姓</w:t>
      </w:r>
      <w:r>
        <w:rPr>
          <w:rFonts w:ascii="宋体" w:eastAsia="宋体" w:hAnsi="宋体" w:hint="eastAsia"/>
          <w:sz w:val="24"/>
          <w:szCs w:val="28"/>
        </w:rPr>
        <w:t xml:space="preserve"> </w:t>
      </w:r>
      <w:r>
        <w:rPr>
          <w:rFonts w:ascii="宋体" w:eastAsia="宋体" w:hAnsi="宋体"/>
          <w:sz w:val="24"/>
          <w:szCs w:val="28"/>
        </w:rPr>
        <w:t xml:space="preserve">   </w:t>
      </w:r>
      <w:r>
        <w:rPr>
          <w:rFonts w:ascii="宋体" w:eastAsia="宋体" w:hAnsi="宋体" w:hint="eastAsia"/>
          <w:sz w:val="24"/>
          <w:szCs w:val="28"/>
        </w:rPr>
        <w:t>名：周奎</w:t>
      </w:r>
    </w:p>
    <w:p w14:paraId="32C78F35" w14:textId="77777777" w:rsidR="00C13A69" w:rsidRDefault="00FF0F8A">
      <w:pPr>
        <w:pStyle w:val="a9"/>
        <w:spacing w:beforeLines="50" w:before="156" w:line="360" w:lineRule="auto"/>
        <w:ind w:left="840" w:firstLineChars="0" w:firstLine="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联系方式：</w:t>
      </w:r>
      <w:r>
        <w:rPr>
          <w:rFonts w:ascii="宋体" w:eastAsia="宋体" w:hAnsi="宋体"/>
          <w:sz w:val="24"/>
          <w:szCs w:val="28"/>
        </w:rPr>
        <w:t>13658249005</w:t>
      </w:r>
      <w:r>
        <w:rPr>
          <w:rFonts w:ascii="宋体" w:eastAsia="宋体" w:hAnsi="宋体" w:hint="eastAsia"/>
          <w:sz w:val="24"/>
          <w:szCs w:val="28"/>
        </w:rPr>
        <w:t>（微信）</w:t>
      </w:r>
    </w:p>
    <w:sectPr w:rsidR="00C13A69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C7744" w14:textId="77777777" w:rsidR="00FF0F8A" w:rsidRDefault="00FF0F8A">
      <w:r>
        <w:separator/>
      </w:r>
    </w:p>
  </w:endnote>
  <w:endnote w:type="continuationSeparator" w:id="0">
    <w:p w14:paraId="474AC184" w14:textId="77777777" w:rsidR="00FF0F8A" w:rsidRDefault="00FF0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54048" w14:textId="77777777" w:rsidR="00C13A69" w:rsidRDefault="00FF0F8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581C70" wp14:editId="3647B67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302C3A" w14:textId="77777777" w:rsidR="00C13A69" w:rsidRDefault="00FF0F8A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469332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DD2E7" w14:textId="77777777" w:rsidR="00FF0F8A" w:rsidRDefault="00FF0F8A">
      <w:r>
        <w:separator/>
      </w:r>
    </w:p>
  </w:footnote>
  <w:footnote w:type="continuationSeparator" w:id="0">
    <w:p w14:paraId="4E646AE7" w14:textId="77777777" w:rsidR="00FF0F8A" w:rsidRDefault="00FF0F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FFEE7F"/>
    <w:multiLevelType w:val="singleLevel"/>
    <w:tmpl w:val="3DFFEE7F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5D0E25A2"/>
    <w:multiLevelType w:val="multilevel"/>
    <w:tmpl w:val="5D0E25A2"/>
    <w:lvl w:ilvl="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20A"/>
    <w:rsid w:val="9D74BBC9"/>
    <w:rsid w:val="E73FFC30"/>
    <w:rsid w:val="000C6CB8"/>
    <w:rsid w:val="001068F1"/>
    <w:rsid w:val="0011414E"/>
    <w:rsid w:val="00263E4E"/>
    <w:rsid w:val="002750DD"/>
    <w:rsid w:val="00376373"/>
    <w:rsid w:val="004400F4"/>
    <w:rsid w:val="00623664"/>
    <w:rsid w:val="00781FBC"/>
    <w:rsid w:val="007A220C"/>
    <w:rsid w:val="007C7153"/>
    <w:rsid w:val="0080220A"/>
    <w:rsid w:val="00807D73"/>
    <w:rsid w:val="0081539F"/>
    <w:rsid w:val="0087593F"/>
    <w:rsid w:val="00876E99"/>
    <w:rsid w:val="008E53D5"/>
    <w:rsid w:val="008E676D"/>
    <w:rsid w:val="00970911"/>
    <w:rsid w:val="0097261F"/>
    <w:rsid w:val="009909DB"/>
    <w:rsid w:val="00B04DE4"/>
    <w:rsid w:val="00B232A2"/>
    <w:rsid w:val="00B96F74"/>
    <w:rsid w:val="00C024B2"/>
    <w:rsid w:val="00C13A69"/>
    <w:rsid w:val="00C532C9"/>
    <w:rsid w:val="00D83DFB"/>
    <w:rsid w:val="00E4166B"/>
    <w:rsid w:val="00F51372"/>
    <w:rsid w:val="00F7583E"/>
    <w:rsid w:val="00FA05F9"/>
    <w:rsid w:val="00FF0F8A"/>
    <w:rsid w:val="00FF7B22"/>
    <w:rsid w:val="3FFB0FA5"/>
    <w:rsid w:val="5AFDA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0C46E4"/>
  <w15:docId w15:val="{6EDE9651-5E3D-49F0-9C70-184B7BDF7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Strong"/>
    <w:basedOn w:val="a0"/>
    <w:uiPriority w:val="22"/>
    <w:qFormat/>
    <w:rPr>
      <w:b/>
      <w:bCs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20">
    <w:name w:val="标题 2 字符"/>
    <w:basedOn w:val="a0"/>
    <w:link w:val="2"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0">
    <w:name w:val="标题 3 字符"/>
    <w:basedOn w:val="a0"/>
    <w:link w:val="3"/>
    <w:uiPriority w:val="9"/>
    <w:semiHidden/>
    <w:qFormat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无痕 夏</dc:creator>
  <cp:lastModifiedBy>无痕 夏</cp:lastModifiedBy>
  <cp:revision>11</cp:revision>
  <dcterms:created xsi:type="dcterms:W3CDTF">2026-08-15T13:38:00Z</dcterms:created>
  <dcterms:modified xsi:type="dcterms:W3CDTF">2026-09-07T01:47:00Z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1704B12EFE36568981BB9B6ABBC5167E_42</vt:lpwstr>
  </property>
</Properties>
</file>